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63044" w:rsidRDefault="00000000">
      <w:pPr>
        <w:pStyle w:val="Heading2"/>
        <w:keepNext w:val="0"/>
        <w:keepLines w:val="0"/>
        <w:pBdr>
          <w:bottom w:val="none" w:sz="0" w:space="3" w:color="auto"/>
        </w:pBdr>
        <w:shd w:val="clear" w:color="auto" w:fill="FFFFFF"/>
        <w:spacing w:before="0" w:after="0" w:line="240" w:lineRule="auto"/>
        <w:rPr>
          <w:i/>
          <w:color w:val="767676"/>
          <w:sz w:val="15"/>
          <w:szCs w:val="15"/>
        </w:rPr>
      </w:pPr>
      <w:bookmarkStart w:id="0" w:name="_ewh7yxbtfqcq" w:colFirst="0" w:colLast="0"/>
      <w:bookmarkEnd w:id="0"/>
      <w:r>
        <w:rPr>
          <w:b/>
          <w:color w:val="2D2D2D"/>
          <w:sz w:val="27"/>
          <w:szCs w:val="27"/>
        </w:rPr>
        <w:t>Job details</w:t>
      </w:r>
    </w:p>
    <w:p w14:paraId="00000002" w14:textId="77777777" w:rsidR="00C63044" w:rsidRDefault="00000000">
      <w:pPr>
        <w:shd w:val="clear" w:color="auto" w:fill="FFFFFF"/>
        <w:rPr>
          <w:b/>
          <w:color w:val="2D2D2D"/>
          <w:sz w:val="21"/>
          <w:szCs w:val="21"/>
        </w:rPr>
      </w:pPr>
      <w:r>
        <w:rPr>
          <w:b/>
          <w:color w:val="2D2D2D"/>
          <w:sz w:val="21"/>
          <w:szCs w:val="21"/>
        </w:rPr>
        <w:t>Pay</w:t>
      </w:r>
    </w:p>
    <w:p w14:paraId="00000003" w14:textId="77777777" w:rsidR="00C63044" w:rsidRDefault="00000000">
      <w:pPr>
        <w:shd w:val="clear" w:color="auto" w:fill="F3F2F1"/>
        <w:spacing w:line="360" w:lineRule="auto"/>
        <w:rPr>
          <w:b/>
          <w:color w:val="595959"/>
          <w:sz w:val="21"/>
          <w:szCs w:val="21"/>
        </w:rPr>
      </w:pPr>
      <w:r>
        <w:rPr>
          <w:b/>
          <w:color w:val="595959"/>
          <w:sz w:val="21"/>
          <w:szCs w:val="21"/>
        </w:rPr>
        <w:t>$23.00 - $26.00 an hour</w:t>
      </w:r>
    </w:p>
    <w:p w14:paraId="00000004" w14:textId="77777777" w:rsidR="00C63044" w:rsidRDefault="00000000">
      <w:pPr>
        <w:shd w:val="clear" w:color="auto" w:fill="FFFFFF"/>
        <w:rPr>
          <w:b/>
          <w:color w:val="2D2D2D"/>
          <w:sz w:val="21"/>
          <w:szCs w:val="21"/>
        </w:rPr>
      </w:pPr>
      <w:r>
        <w:rPr>
          <w:b/>
          <w:color w:val="2D2D2D"/>
          <w:sz w:val="21"/>
          <w:szCs w:val="21"/>
        </w:rPr>
        <w:t>Job Type</w:t>
      </w:r>
    </w:p>
    <w:p w14:paraId="00000005" w14:textId="77777777" w:rsidR="00C63044" w:rsidRDefault="00000000">
      <w:pPr>
        <w:shd w:val="clear" w:color="auto" w:fill="F3F2F1"/>
        <w:spacing w:line="360" w:lineRule="auto"/>
        <w:rPr>
          <w:b/>
          <w:color w:val="595959"/>
          <w:sz w:val="21"/>
          <w:szCs w:val="21"/>
        </w:rPr>
      </w:pPr>
      <w:r>
        <w:rPr>
          <w:b/>
          <w:color w:val="595959"/>
          <w:sz w:val="21"/>
          <w:szCs w:val="21"/>
        </w:rPr>
        <w:t>Full-time</w:t>
      </w:r>
    </w:p>
    <w:p w14:paraId="00000006" w14:textId="77777777" w:rsidR="00C63044" w:rsidRDefault="00000000">
      <w:pPr>
        <w:shd w:val="clear" w:color="auto" w:fill="FFFFFF"/>
        <w:rPr>
          <w:b/>
          <w:color w:val="2D2D2D"/>
          <w:sz w:val="21"/>
          <w:szCs w:val="21"/>
        </w:rPr>
      </w:pPr>
      <w:r>
        <w:rPr>
          <w:b/>
          <w:color w:val="2D2D2D"/>
          <w:sz w:val="21"/>
          <w:szCs w:val="21"/>
        </w:rPr>
        <w:t>Shift and Schedule</w:t>
      </w:r>
    </w:p>
    <w:p w14:paraId="00000007" w14:textId="77777777" w:rsidR="00C63044" w:rsidRDefault="00000000">
      <w:pPr>
        <w:shd w:val="clear" w:color="auto" w:fill="F3F2F1"/>
        <w:spacing w:line="360" w:lineRule="auto"/>
        <w:rPr>
          <w:b/>
          <w:color w:val="595959"/>
          <w:sz w:val="21"/>
          <w:szCs w:val="21"/>
        </w:rPr>
      </w:pPr>
      <w:proofErr w:type="gramStart"/>
      <w:r>
        <w:rPr>
          <w:b/>
          <w:color w:val="595959"/>
          <w:sz w:val="21"/>
          <w:szCs w:val="21"/>
        </w:rPr>
        <w:t>8 hour</w:t>
      </w:r>
      <w:proofErr w:type="gramEnd"/>
      <w:r>
        <w:rPr>
          <w:b/>
          <w:color w:val="595959"/>
          <w:sz w:val="21"/>
          <w:szCs w:val="21"/>
        </w:rPr>
        <w:t xml:space="preserve"> shift with flexibility</w:t>
      </w:r>
    </w:p>
    <w:p w14:paraId="00000008" w14:textId="77777777" w:rsidR="00C63044" w:rsidRDefault="00000000">
      <w:pPr>
        <w:shd w:val="clear" w:color="auto" w:fill="F3F2F1"/>
        <w:spacing w:line="360" w:lineRule="auto"/>
        <w:rPr>
          <w:b/>
          <w:color w:val="595959"/>
          <w:sz w:val="21"/>
          <w:szCs w:val="21"/>
        </w:rPr>
      </w:pPr>
      <w:r>
        <w:rPr>
          <w:b/>
          <w:color w:val="595959"/>
          <w:sz w:val="21"/>
          <w:szCs w:val="21"/>
        </w:rPr>
        <w:t xml:space="preserve">Weekends as </w:t>
      </w:r>
      <w:proofErr w:type="gramStart"/>
      <w:r>
        <w:rPr>
          <w:b/>
          <w:color w:val="595959"/>
          <w:sz w:val="21"/>
          <w:szCs w:val="21"/>
        </w:rPr>
        <w:t>needed</w:t>
      </w:r>
      <w:proofErr w:type="gramEnd"/>
    </w:p>
    <w:p w14:paraId="00000009" w14:textId="77777777" w:rsidR="00C63044" w:rsidRDefault="00000000">
      <w:pPr>
        <w:shd w:val="clear" w:color="auto" w:fill="F3F2F1"/>
        <w:spacing w:line="360" w:lineRule="auto"/>
        <w:rPr>
          <w:b/>
          <w:color w:val="595959"/>
          <w:sz w:val="21"/>
          <w:szCs w:val="21"/>
        </w:rPr>
      </w:pPr>
      <w:r>
        <w:rPr>
          <w:b/>
          <w:color w:val="595959"/>
          <w:sz w:val="21"/>
          <w:szCs w:val="21"/>
        </w:rPr>
        <w:t xml:space="preserve">Evenings as </w:t>
      </w:r>
      <w:proofErr w:type="gramStart"/>
      <w:r>
        <w:rPr>
          <w:b/>
          <w:color w:val="595959"/>
          <w:sz w:val="21"/>
          <w:szCs w:val="21"/>
        </w:rPr>
        <w:t>needed</w:t>
      </w:r>
      <w:proofErr w:type="gramEnd"/>
    </w:p>
    <w:p w14:paraId="0000000A" w14:textId="77777777" w:rsidR="00C63044" w:rsidRDefault="00000000">
      <w:pPr>
        <w:shd w:val="clear" w:color="auto" w:fill="F3F2F1"/>
        <w:spacing w:line="360" w:lineRule="auto"/>
        <w:rPr>
          <w:b/>
          <w:color w:val="595959"/>
          <w:sz w:val="21"/>
          <w:szCs w:val="21"/>
        </w:rPr>
      </w:pPr>
      <w:r>
        <w:rPr>
          <w:b/>
          <w:color w:val="595959"/>
          <w:sz w:val="21"/>
          <w:szCs w:val="21"/>
        </w:rPr>
        <w:t>Monday to Friday</w:t>
      </w:r>
    </w:p>
    <w:p w14:paraId="0000000B" w14:textId="77777777" w:rsidR="00C63044" w:rsidRDefault="00000000">
      <w:pPr>
        <w:pStyle w:val="Heading2"/>
        <w:keepNext w:val="0"/>
        <w:keepLines w:val="0"/>
        <w:shd w:val="clear" w:color="auto" w:fill="FFFFFF"/>
        <w:spacing w:before="0" w:after="0" w:line="360" w:lineRule="auto"/>
        <w:rPr>
          <w:color w:val="767676"/>
          <w:sz w:val="27"/>
          <w:szCs w:val="27"/>
        </w:rPr>
      </w:pPr>
      <w:bookmarkStart w:id="1" w:name="_ukn6pq3757mu" w:colFirst="0" w:colLast="0"/>
      <w:bookmarkEnd w:id="1"/>
      <w:r>
        <w:rPr>
          <w:b/>
          <w:color w:val="2D2D2D"/>
          <w:sz w:val="27"/>
          <w:szCs w:val="27"/>
        </w:rPr>
        <w:t>Benefits</w:t>
      </w:r>
    </w:p>
    <w:p w14:paraId="0000000C" w14:textId="77777777" w:rsidR="00C63044" w:rsidRDefault="00000000">
      <w:pPr>
        <w:numPr>
          <w:ilvl w:val="0"/>
          <w:numId w:val="6"/>
        </w:numPr>
      </w:pPr>
      <w:r>
        <w:rPr>
          <w:color w:val="595959"/>
          <w:sz w:val="21"/>
          <w:szCs w:val="21"/>
        </w:rPr>
        <w:t>401(k)</w:t>
      </w:r>
    </w:p>
    <w:p w14:paraId="0000000D" w14:textId="31D202BF" w:rsidR="00C63044" w:rsidRDefault="00000000">
      <w:pPr>
        <w:numPr>
          <w:ilvl w:val="0"/>
          <w:numId w:val="6"/>
        </w:numPr>
      </w:pPr>
      <w:r>
        <w:rPr>
          <w:color w:val="595959"/>
          <w:sz w:val="21"/>
          <w:szCs w:val="21"/>
        </w:rPr>
        <w:t xml:space="preserve">Paid </w:t>
      </w:r>
      <w:r w:rsidR="00C55B7B">
        <w:rPr>
          <w:color w:val="595959"/>
          <w:sz w:val="21"/>
          <w:szCs w:val="21"/>
        </w:rPr>
        <w:t>d</w:t>
      </w:r>
      <w:r>
        <w:rPr>
          <w:color w:val="595959"/>
          <w:sz w:val="21"/>
          <w:szCs w:val="21"/>
        </w:rPr>
        <w:t xml:space="preserve">ental insurance for </w:t>
      </w:r>
      <w:proofErr w:type="gramStart"/>
      <w:r>
        <w:rPr>
          <w:color w:val="595959"/>
          <w:sz w:val="21"/>
          <w:szCs w:val="21"/>
        </w:rPr>
        <w:t>employee</w:t>
      </w:r>
      <w:proofErr w:type="gramEnd"/>
    </w:p>
    <w:p w14:paraId="0000000E" w14:textId="45A2CA76" w:rsidR="00C63044" w:rsidRDefault="00000000">
      <w:pPr>
        <w:numPr>
          <w:ilvl w:val="0"/>
          <w:numId w:val="6"/>
        </w:numPr>
      </w:pPr>
      <w:r>
        <w:rPr>
          <w:color w:val="595959"/>
          <w:sz w:val="21"/>
          <w:szCs w:val="21"/>
        </w:rPr>
        <w:t xml:space="preserve">Paid </w:t>
      </w:r>
      <w:r w:rsidR="00C55B7B">
        <w:rPr>
          <w:color w:val="595959"/>
          <w:sz w:val="21"/>
          <w:szCs w:val="21"/>
        </w:rPr>
        <w:t>h</w:t>
      </w:r>
      <w:r>
        <w:rPr>
          <w:color w:val="595959"/>
          <w:sz w:val="21"/>
          <w:szCs w:val="21"/>
        </w:rPr>
        <w:t>ealth insurance for employee</w:t>
      </w:r>
    </w:p>
    <w:p w14:paraId="0000000F" w14:textId="77777777" w:rsidR="00C63044" w:rsidRDefault="00000000">
      <w:pPr>
        <w:numPr>
          <w:ilvl w:val="0"/>
          <w:numId w:val="6"/>
        </w:numPr>
        <w:rPr>
          <w:color w:val="595959"/>
          <w:sz w:val="21"/>
          <w:szCs w:val="21"/>
        </w:rPr>
      </w:pPr>
      <w:r>
        <w:rPr>
          <w:color w:val="595959"/>
          <w:sz w:val="21"/>
          <w:szCs w:val="21"/>
        </w:rPr>
        <w:t>Paid training</w:t>
      </w:r>
    </w:p>
    <w:p w14:paraId="00000010" w14:textId="77777777" w:rsidR="00C63044" w:rsidRDefault="00000000">
      <w:pPr>
        <w:numPr>
          <w:ilvl w:val="0"/>
          <w:numId w:val="6"/>
        </w:numPr>
        <w:rPr>
          <w:color w:val="595959"/>
          <w:sz w:val="21"/>
          <w:szCs w:val="21"/>
        </w:rPr>
      </w:pPr>
      <w:r>
        <w:rPr>
          <w:color w:val="595959"/>
          <w:sz w:val="21"/>
          <w:szCs w:val="21"/>
        </w:rPr>
        <w:t>Multiple paid holidays</w:t>
      </w:r>
    </w:p>
    <w:p w14:paraId="00000011" w14:textId="77777777" w:rsidR="00C63044" w:rsidRDefault="00000000">
      <w:pPr>
        <w:numPr>
          <w:ilvl w:val="0"/>
          <w:numId w:val="6"/>
        </w:numPr>
      </w:pPr>
      <w:r>
        <w:rPr>
          <w:color w:val="595959"/>
          <w:sz w:val="21"/>
          <w:szCs w:val="21"/>
        </w:rPr>
        <w:t>Mileage reimbursement</w:t>
      </w:r>
    </w:p>
    <w:p w14:paraId="00000012" w14:textId="77777777" w:rsidR="00C63044" w:rsidRDefault="00000000">
      <w:pPr>
        <w:numPr>
          <w:ilvl w:val="0"/>
          <w:numId w:val="6"/>
        </w:numPr>
      </w:pPr>
      <w:r>
        <w:rPr>
          <w:color w:val="595959"/>
          <w:sz w:val="21"/>
          <w:szCs w:val="21"/>
        </w:rPr>
        <w:t>Opportunities for advancement</w:t>
      </w:r>
    </w:p>
    <w:p w14:paraId="00000013" w14:textId="77777777" w:rsidR="00C63044" w:rsidRDefault="00000000">
      <w:pPr>
        <w:numPr>
          <w:ilvl w:val="0"/>
          <w:numId w:val="6"/>
        </w:numPr>
      </w:pPr>
      <w:r>
        <w:rPr>
          <w:color w:val="595959"/>
          <w:sz w:val="21"/>
          <w:szCs w:val="21"/>
        </w:rPr>
        <w:t>Paid time (sick and vacation)</w:t>
      </w:r>
    </w:p>
    <w:p w14:paraId="00000014" w14:textId="77777777" w:rsidR="00C63044" w:rsidRDefault="00000000">
      <w:pPr>
        <w:numPr>
          <w:ilvl w:val="0"/>
          <w:numId w:val="6"/>
        </w:numPr>
      </w:pPr>
      <w:r>
        <w:rPr>
          <w:color w:val="595959"/>
          <w:sz w:val="21"/>
          <w:szCs w:val="21"/>
        </w:rPr>
        <w:t>Retirement plan matching 6%</w:t>
      </w:r>
    </w:p>
    <w:p w14:paraId="00000015" w14:textId="0B25E45B" w:rsidR="00C63044" w:rsidRDefault="00000000">
      <w:pPr>
        <w:numPr>
          <w:ilvl w:val="0"/>
          <w:numId w:val="6"/>
        </w:numPr>
      </w:pPr>
      <w:r>
        <w:rPr>
          <w:color w:val="595959"/>
          <w:sz w:val="21"/>
          <w:szCs w:val="21"/>
        </w:rPr>
        <w:t xml:space="preserve">Paid </w:t>
      </w:r>
      <w:r w:rsidR="00C55B7B">
        <w:rPr>
          <w:color w:val="595959"/>
          <w:sz w:val="21"/>
          <w:szCs w:val="21"/>
        </w:rPr>
        <w:t>v</w:t>
      </w:r>
      <w:r>
        <w:rPr>
          <w:color w:val="595959"/>
          <w:sz w:val="21"/>
          <w:szCs w:val="21"/>
        </w:rPr>
        <w:t>ision insurance for employee</w:t>
      </w:r>
    </w:p>
    <w:p w14:paraId="00000016" w14:textId="77777777" w:rsidR="00C63044" w:rsidRDefault="00000000">
      <w:pPr>
        <w:numPr>
          <w:ilvl w:val="0"/>
          <w:numId w:val="6"/>
        </w:numPr>
        <w:rPr>
          <w:color w:val="595959"/>
          <w:sz w:val="21"/>
          <w:szCs w:val="21"/>
        </w:rPr>
      </w:pPr>
      <w:r>
        <w:rPr>
          <w:color w:val="595959"/>
          <w:sz w:val="21"/>
          <w:szCs w:val="21"/>
        </w:rPr>
        <w:t>Cell phone stipend</w:t>
      </w:r>
    </w:p>
    <w:p w14:paraId="00000017" w14:textId="171AFF54" w:rsidR="00C63044" w:rsidRDefault="00000000">
      <w:pPr>
        <w:numPr>
          <w:ilvl w:val="0"/>
          <w:numId w:val="6"/>
        </w:numPr>
        <w:rPr>
          <w:color w:val="595959"/>
          <w:sz w:val="21"/>
          <w:szCs w:val="21"/>
        </w:rPr>
      </w:pPr>
      <w:r>
        <w:rPr>
          <w:color w:val="595959"/>
          <w:sz w:val="21"/>
          <w:szCs w:val="21"/>
        </w:rPr>
        <w:t xml:space="preserve">Company </w:t>
      </w:r>
      <w:r w:rsidR="00C55B7B">
        <w:rPr>
          <w:color w:val="595959"/>
          <w:sz w:val="21"/>
          <w:szCs w:val="21"/>
        </w:rPr>
        <w:t>l</w:t>
      </w:r>
      <w:r>
        <w:rPr>
          <w:color w:val="595959"/>
          <w:sz w:val="21"/>
          <w:szCs w:val="21"/>
        </w:rPr>
        <w:t>aptop</w:t>
      </w:r>
    </w:p>
    <w:p w14:paraId="00000018" w14:textId="77777777" w:rsidR="00C63044" w:rsidRDefault="00000000">
      <w:pPr>
        <w:shd w:val="clear" w:color="auto" w:fill="FFFFFF"/>
        <w:spacing w:before="220" w:after="220"/>
        <w:rPr>
          <w:color w:val="2D2D2D"/>
          <w:sz w:val="21"/>
          <w:szCs w:val="21"/>
        </w:rPr>
      </w:pPr>
      <w:r>
        <w:rPr>
          <w:b/>
          <w:color w:val="2D2D2D"/>
          <w:sz w:val="27"/>
          <w:szCs w:val="27"/>
        </w:rPr>
        <w:t>Description:</w:t>
      </w:r>
      <w:r>
        <w:rPr>
          <w:color w:val="2D2D2D"/>
          <w:sz w:val="21"/>
          <w:szCs w:val="21"/>
        </w:rPr>
        <w:t xml:space="preserve"> </w:t>
      </w:r>
    </w:p>
    <w:p w14:paraId="00000019" w14:textId="6CC19E62" w:rsidR="00C63044" w:rsidRDefault="00000000">
      <w:pPr>
        <w:shd w:val="clear" w:color="auto" w:fill="FFFFFF"/>
        <w:spacing w:before="220" w:after="220"/>
        <w:rPr>
          <w:color w:val="2D2D2D"/>
          <w:sz w:val="21"/>
          <w:szCs w:val="21"/>
        </w:rPr>
      </w:pPr>
      <w:r>
        <w:rPr>
          <w:color w:val="2D2D2D"/>
          <w:sz w:val="21"/>
          <w:szCs w:val="21"/>
        </w:rPr>
        <w:t xml:space="preserve">Come work for a small, inclusive organization with Joy of Work as a core value!  We make positive impacts in the lives of those with intellectual and developmental disabilities, as we assist them with employment.  You’ll work with local businesses to fulfill their hiring needs and assist those with disabilities in finding gainful employment in their communities. Teamwork, valuing individuals' gifts and celebrating success are also core values.  At </w:t>
      </w:r>
      <w:proofErr w:type="spellStart"/>
      <w:r>
        <w:rPr>
          <w:color w:val="2D2D2D"/>
          <w:sz w:val="21"/>
          <w:szCs w:val="21"/>
        </w:rPr>
        <w:t>Centerforce</w:t>
      </w:r>
      <w:proofErr w:type="spellEnd"/>
      <w:r w:rsidR="001C44A3">
        <w:rPr>
          <w:color w:val="2D2D2D"/>
          <w:sz w:val="21"/>
          <w:szCs w:val="21"/>
        </w:rPr>
        <w:t>,</w:t>
      </w:r>
      <w:r>
        <w:rPr>
          <w:color w:val="2D2D2D"/>
          <w:sz w:val="21"/>
          <w:szCs w:val="21"/>
        </w:rPr>
        <w:t xml:space="preserve"> you will work with a great team of co-workers who like to have fun, but also are very committed and proud of the work they do.  The leadership is family friendly, supports a good work/life balance, very supportive and committed to the success of our employees.  Staff describe our work environment as being like a family.  In staff satisfaction surveys our employees consistently rate job satisfaction at 95% or greater.  </w:t>
      </w:r>
    </w:p>
    <w:p w14:paraId="0000001A" w14:textId="16F2DE5C" w:rsidR="00C63044" w:rsidRDefault="00000000">
      <w:pPr>
        <w:shd w:val="clear" w:color="auto" w:fill="FFFFFF"/>
        <w:spacing w:before="220" w:after="220"/>
        <w:rPr>
          <w:color w:val="2D2D2D"/>
          <w:sz w:val="21"/>
          <w:szCs w:val="21"/>
        </w:rPr>
      </w:pPr>
      <w:r>
        <w:rPr>
          <w:color w:val="2D2D2D"/>
          <w:sz w:val="21"/>
          <w:szCs w:val="21"/>
        </w:rPr>
        <w:t xml:space="preserve">Your </w:t>
      </w:r>
      <w:r w:rsidR="000D3D60">
        <w:rPr>
          <w:color w:val="2D2D2D"/>
          <w:sz w:val="21"/>
          <w:szCs w:val="21"/>
        </w:rPr>
        <w:t>workdays</w:t>
      </w:r>
      <w:r>
        <w:rPr>
          <w:color w:val="2D2D2D"/>
          <w:sz w:val="21"/>
          <w:szCs w:val="21"/>
        </w:rPr>
        <w:t xml:space="preserve"> will be </w:t>
      </w:r>
      <w:proofErr w:type="gramStart"/>
      <w:r>
        <w:rPr>
          <w:color w:val="2D2D2D"/>
          <w:sz w:val="21"/>
          <w:szCs w:val="21"/>
        </w:rPr>
        <w:t>varied</w:t>
      </w:r>
      <w:proofErr w:type="gramEnd"/>
      <w:r>
        <w:rPr>
          <w:color w:val="2D2D2D"/>
          <w:sz w:val="21"/>
          <w:szCs w:val="21"/>
        </w:rPr>
        <w:t xml:space="preserve"> and your schedule will be flexible.  </w:t>
      </w:r>
    </w:p>
    <w:p w14:paraId="0000001B" w14:textId="4843ED22" w:rsidR="00C63044" w:rsidRDefault="00000000">
      <w:pPr>
        <w:shd w:val="clear" w:color="auto" w:fill="FFFFFF"/>
        <w:spacing w:before="220" w:after="220"/>
        <w:rPr>
          <w:color w:val="2D2D2D"/>
          <w:sz w:val="21"/>
          <w:szCs w:val="21"/>
        </w:rPr>
      </w:pPr>
      <w:r>
        <w:rPr>
          <w:color w:val="2D2D2D"/>
          <w:sz w:val="21"/>
          <w:szCs w:val="21"/>
        </w:rPr>
        <w:t xml:space="preserve">As an employment </w:t>
      </w:r>
      <w:r w:rsidR="001C44A3">
        <w:rPr>
          <w:color w:val="2D2D2D"/>
          <w:sz w:val="21"/>
          <w:szCs w:val="21"/>
        </w:rPr>
        <w:t>s</w:t>
      </w:r>
      <w:r>
        <w:rPr>
          <w:color w:val="2D2D2D"/>
          <w:sz w:val="21"/>
          <w:szCs w:val="21"/>
        </w:rPr>
        <w:t>pecialist you will:</w:t>
      </w:r>
    </w:p>
    <w:p w14:paraId="0000001C" w14:textId="77777777" w:rsidR="00C63044" w:rsidRDefault="00000000">
      <w:pPr>
        <w:numPr>
          <w:ilvl w:val="0"/>
          <w:numId w:val="1"/>
        </w:numPr>
        <w:spacing w:before="220"/>
      </w:pPr>
      <w:r>
        <w:rPr>
          <w:color w:val="2D2D2D"/>
          <w:sz w:val="21"/>
          <w:szCs w:val="21"/>
        </w:rPr>
        <w:t>Need excellent customer service and communication skills to interact with clients, families, employers, and the community.</w:t>
      </w:r>
    </w:p>
    <w:p w14:paraId="0000001D" w14:textId="77777777" w:rsidR="00C63044" w:rsidRDefault="00000000">
      <w:pPr>
        <w:numPr>
          <w:ilvl w:val="0"/>
          <w:numId w:val="1"/>
        </w:numPr>
        <w:rPr>
          <w:color w:val="2D2D2D"/>
          <w:sz w:val="21"/>
          <w:szCs w:val="21"/>
        </w:rPr>
      </w:pPr>
      <w:r>
        <w:rPr>
          <w:color w:val="2D2D2D"/>
          <w:sz w:val="21"/>
          <w:szCs w:val="21"/>
        </w:rPr>
        <w:t>Work closely with your team members.</w:t>
      </w:r>
    </w:p>
    <w:p w14:paraId="0000001E" w14:textId="77777777" w:rsidR="00C63044" w:rsidRDefault="00000000">
      <w:pPr>
        <w:numPr>
          <w:ilvl w:val="0"/>
          <w:numId w:val="1"/>
        </w:numPr>
      </w:pPr>
      <w:r>
        <w:rPr>
          <w:color w:val="2D2D2D"/>
          <w:sz w:val="21"/>
          <w:szCs w:val="21"/>
        </w:rPr>
        <w:lastRenderedPageBreak/>
        <w:t>Develop relationships with business/employers in the community to secure jobs for people with disabilities.</w:t>
      </w:r>
    </w:p>
    <w:p w14:paraId="0000001F" w14:textId="77777777" w:rsidR="00C63044" w:rsidRDefault="00000000">
      <w:pPr>
        <w:numPr>
          <w:ilvl w:val="0"/>
          <w:numId w:val="1"/>
        </w:numPr>
      </w:pPr>
      <w:r>
        <w:rPr>
          <w:color w:val="2D2D2D"/>
          <w:sz w:val="21"/>
          <w:szCs w:val="21"/>
        </w:rPr>
        <w:t>Assistance of clients in building work readiness, social, and self-advocacy skills through work experiences and individual coaching.</w:t>
      </w:r>
    </w:p>
    <w:p w14:paraId="00000020" w14:textId="4E7A6380" w:rsidR="00C63044" w:rsidRDefault="00000000">
      <w:pPr>
        <w:numPr>
          <w:ilvl w:val="0"/>
          <w:numId w:val="1"/>
        </w:numPr>
        <w:rPr>
          <w:color w:val="2D2D2D"/>
          <w:sz w:val="21"/>
          <w:szCs w:val="21"/>
        </w:rPr>
      </w:pPr>
      <w:r>
        <w:rPr>
          <w:color w:val="2D2D2D"/>
          <w:sz w:val="21"/>
          <w:szCs w:val="21"/>
        </w:rPr>
        <w:t>Document service through a cloud</w:t>
      </w:r>
      <w:r w:rsidR="001C44A3">
        <w:rPr>
          <w:color w:val="2D2D2D"/>
          <w:sz w:val="21"/>
          <w:szCs w:val="21"/>
        </w:rPr>
        <w:t>-</w:t>
      </w:r>
      <w:r>
        <w:rPr>
          <w:color w:val="2D2D2D"/>
          <w:sz w:val="21"/>
          <w:szCs w:val="21"/>
        </w:rPr>
        <w:t>based client management system.</w:t>
      </w:r>
    </w:p>
    <w:p w14:paraId="00000021" w14:textId="77777777" w:rsidR="00C63044" w:rsidRDefault="00000000">
      <w:pPr>
        <w:numPr>
          <w:ilvl w:val="0"/>
          <w:numId w:val="1"/>
        </w:numPr>
        <w:spacing w:after="220"/>
      </w:pPr>
      <w:r>
        <w:rPr>
          <w:color w:val="2D2D2D"/>
          <w:sz w:val="21"/>
          <w:szCs w:val="21"/>
        </w:rPr>
        <w:t>Facilitation of client job/activity starts and provide on-site training and guidance to both the client and their supervisors/coworkers.</w:t>
      </w:r>
    </w:p>
    <w:p w14:paraId="00000022" w14:textId="77777777" w:rsidR="00C63044" w:rsidRDefault="00000000">
      <w:pPr>
        <w:shd w:val="clear" w:color="auto" w:fill="FFFFFF"/>
        <w:spacing w:before="220" w:after="220"/>
        <w:rPr>
          <w:b/>
          <w:color w:val="2D2D2D"/>
          <w:sz w:val="27"/>
          <w:szCs w:val="27"/>
        </w:rPr>
      </w:pPr>
      <w:r>
        <w:rPr>
          <w:b/>
          <w:color w:val="2D2D2D"/>
          <w:sz w:val="27"/>
          <w:szCs w:val="27"/>
        </w:rPr>
        <w:t>Pay and Benefits</w:t>
      </w:r>
    </w:p>
    <w:p w14:paraId="00000023" w14:textId="77777777" w:rsidR="00C63044" w:rsidRDefault="00000000">
      <w:pPr>
        <w:numPr>
          <w:ilvl w:val="0"/>
          <w:numId w:val="7"/>
        </w:numPr>
        <w:spacing w:before="220"/>
      </w:pPr>
      <w:r>
        <w:rPr>
          <w:color w:val="2D2D2D"/>
          <w:sz w:val="21"/>
          <w:szCs w:val="21"/>
        </w:rPr>
        <w:t>This is a full-time position with an entry-level wage of $23 per hour or more, depending on experience.</w:t>
      </w:r>
    </w:p>
    <w:p w14:paraId="00000024" w14:textId="77777777" w:rsidR="00C63044" w:rsidRDefault="00000000">
      <w:pPr>
        <w:numPr>
          <w:ilvl w:val="0"/>
          <w:numId w:val="7"/>
        </w:numPr>
      </w:pPr>
      <w:r>
        <w:rPr>
          <w:color w:val="2D2D2D"/>
          <w:sz w:val="21"/>
          <w:szCs w:val="21"/>
        </w:rPr>
        <w:t>Full salary range for this position is $23 - $26 per hour.</w:t>
      </w:r>
    </w:p>
    <w:p w14:paraId="00000025" w14:textId="77777777" w:rsidR="00C63044" w:rsidRDefault="00000000">
      <w:pPr>
        <w:numPr>
          <w:ilvl w:val="0"/>
          <w:numId w:val="7"/>
        </w:numPr>
      </w:pPr>
      <w:r>
        <w:rPr>
          <w:color w:val="2D2D2D"/>
          <w:sz w:val="21"/>
          <w:szCs w:val="21"/>
        </w:rPr>
        <w:t>Medical/vision and dental insurance coverage at no premium cost to employees. Dependent coverage available at employee cost.</w:t>
      </w:r>
    </w:p>
    <w:p w14:paraId="00000026" w14:textId="16B43CB1" w:rsidR="00C63044" w:rsidRDefault="001C44A3">
      <w:pPr>
        <w:numPr>
          <w:ilvl w:val="0"/>
          <w:numId w:val="7"/>
        </w:numPr>
      </w:pPr>
      <w:r w:rsidRPr="001C44A3">
        <w:rPr>
          <w:color w:val="2D2D2D"/>
          <w:sz w:val="21"/>
          <w:szCs w:val="21"/>
        </w:rPr>
        <w:t>401K</w:t>
      </w:r>
      <w:r w:rsidR="00000000" w:rsidRPr="001C44A3">
        <w:rPr>
          <w:color w:val="2D2D2D"/>
          <w:sz w:val="21"/>
          <w:szCs w:val="21"/>
        </w:rPr>
        <w:t xml:space="preserve"> retirement plan, with</w:t>
      </w:r>
      <w:r w:rsidR="00000000">
        <w:rPr>
          <w:color w:val="2D2D2D"/>
          <w:sz w:val="21"/>
          <w:szCs w:val="21"/>
        </w:rPr>
        <w:t xml:space="preserve"> up to a 6% company match dependent on contributions. (Match available after one year of employment).</w:t>
      </w:r>
    </w:p>
    <w:p w14:paraId="00000027" w14:textId="77777777" w:rsidR="00C63044" w:rsidRDefault="00000000">
      <w:pPr>
        <w:numPr>
          <w:ilvl w:val="0"/>
          <w:numId w:val="7"/>
        </w:numPr>
      </w:pPr>
      <w:r>
        <w:rPr>
          <w:color w:val="2D2D2D"/>
          <w:sz w:val="21"/>
          <w:szCs w:val="21"/>
        </w:rPr>
        <w:t>Opportunities for advancement.</w:t>
      </w:r>
    </w:p>
    <w:p w14:paraId="00000028" w14:textId="670F566D" w:rsidR="00C63044" w:rsidRDefault="00000000">
      <w:pPr>
        <w:numPr>
          <w:ilvl w:val="0"/>
          <w:numId w:val="7"/>
        </w:numPr>
      </w:pPr>
      <w:r>
        <w:rPr>
          <w:color w:val="2D2D2D"/>
          <w:sz w:val="21"/>
          <w:szCs w:val="21"/>
        </w:rPr>
        <w:t xml:space="preserve">Business mileage reimbursement at IRS rate (currently </w:t>
      </w:r>
      <w:r w:rsidR="00C55B7B">
        <w:rPr>
          <w:color w:val="2D2D2D"/>
          <w:sz w:val="21"/>
          <w:szCs w:val="21"/>
        </w:rPr>
        <w:t>$0.</w:t>
      </w:r>
      <w:r>
        <w:rPr>
          <w:color w:val="2D2D2D"/>
          <w:sz w:val="21"/>
          <w:szCs w:val="21"/>
        </w:rPr>
        <w:t>655/</w:t>
      </w:r>
      <w:r w:rsidR="00C55B7B">
        <w:rPr>
          <w:color w:val="2D2D2D"/>
          <w:sz w:val="21"/>
          <w:szCs w:val="21"/>
        </w:rPr>
        <w:t>mile</w:t>
      </w:r>
      <w:r>
        <w:rPr>
          <w:color w:val="2D2D2D"/>
          <w:sz w:val="21"/>
          <w:szCs w:val="21"/>
        </w:rPr>
        <w:t>).</w:t>
      </w:r>
    </w:p>
    <w:p w14:paraId="00000029" w14:textId="77777777" w:rsidR="00C63044" w:rsidRDefault="00000000">
      <w:pPr>
        <w:numPr>
          <w:ilvl w:val="0"/>
          <w:numId w:val="7"/>
        </w:numPr>
      </w:pPr>
      <w:r>
        <w:rPr>
          <w:color w:val="2D2D2D"/>
          <w:sz w:val="21"/>
          <w:szCs w:val="21"/>
        </w:rPr>
        <w:t>Vacation accrual increases with tenure.</w:t>
      </w:r>
    </w:p>
    <w:p w14:paraId="0000002A" w14:textId="34F4886D" w:rsidR="00C63044" w:rsidRDefault="00000000">
      <w:pPr>
        <w:numPr>
          <w:ilvl w:val="0"/>
          <w:numId w:val="7"/>
        </w:numPr>
      </w:pPr>
      <w:r>
        <w:rPr>
          <w:color w:val="2D2D2D"/>
          <w:sz w:val="21"/>
          <w:szCs w:val="21"/>
        </w:rPr>
        <w:t xml:space="preserve">Sick </w:t>
      </w:r>
      <w:r w:rsidR="00C55B7B">
        <w:rPr>
          <w:color w:val="2D2D2D"/>
          <w:sz w:val="21"/>
          <w:szCs w:val="21"/>
        </w:rPr>
        <w:t>l</w:t>
      </w:r>
      <w:r>
        <w:rPr>
          <w:color w:val="2D2D2D"/>
          <w:sz w:val="21"/>
          <w:szCs w:val="21"/>
        </w:rPr>
        <w:t>eave accrues at 1 hour for every 40 hours worked.</w:t>
      </w:r>
    </w:p>
    <w:p w14:paraId="0000002B" w14:textId="77777777" w:rsidR="00C63044" w:rsidRDefault="00000000">
      <w:pPr>
        <w:numPr>
          <w:ilvl w:val="0"/>
          <w:numId w:val="7"/>
        </w:numPr>
      </w:pPr>
      <w:r>
        <w:rPr>
          <w:color w:val="2D2D2D"/>
          <w:sz w:val="21"/>
          <w:szCs w:val="21"/>
        </w:rPr>
        <w:t>Employee luncheons and picnics and recognition activities.</w:t>
      </w:r>
    </w:p>
    <w:p w14:paraId="0000002C" w14:textId="2D554AA2" w:rsidR="00C63044" w:rsidRDefault="00000000">
      <w:pPr>
        <w:numPr>
          <w:ilvl w:val="0"/>
          <w:numId w:val="7"/>
        </w:numPr>
        <w:spacing w:after="220"/>
      </w:pPr>
      <w:r>
        <w:rPr>
          <w:color w:val="2D2D2D"/>
          <w:sz w:val="21"/>
          <w:szCs w:val="21"/>
        </w:rPr>
        <w:t xml:space="preserve">Eleven </w:t>
      </w:r>
      <w:r w:rsidR="00C55B7B">
        <w:rPr>
          <w:color w:val="2D2D2D"/>
          <w:sz w:val="21"/>
          <w:szCs w:val="21"/>
        </w:rPr>
        <w:t>p</w:t>
      </w:r>
      <w:r>
        <w:rPr>
          <w:color w:val="2D2D2D"/>
          <w:sz w:val="21"/>
          <w:szCs w:val="21"/>
        </w:rPr>
        <w:t xml:space="preserve">aid </w:t>
      </w:r>
      <w:r w:rsidR="00C55B7B">
        <w:rPr>
          <w:color w:val="2D2D2D"/>
          <w:sz w:val="21"/>
          <w:szCs w:val="21"/>
        </w:rPr>
        <w:t>h</w:t>
      </w:r>
      <w:r>
        <w:rPr>
          <w:color w:val="2D2D2D"/>
          <w:sz w:val="21"/>
          <w:szCs w:val="21"/>
        </w:rPr>
        <w:t>olidays.</w:t>
      </w:r>
    </w:p>
    <w:p w14:paraId="0000002D" w14:textId="4F598B9D" w:rsidR="00C63044" w:rsidRDefault="00000000">
      <w:pPr>
        <w:shd w:val="clear" w:color="auto" w:fill="FFFFFF"/>
        <w:spacing w:before="220" w:after="220"/>
        <w:rPr>
          <w:color w:val="2D2D2D"/>
          <w:sz w:val="21"/>
          <w:szCs w:val="21"/>
        </w:rPr>
      </w:pPr>
      <w:r>
        <w:rPr>
          <w:color w:val="2D2D2D"/>
          <w:sz w:val="21"/>
          <w:szCs w:val="21"/>
        </w:rPr>
        <w:t>Hours of work typically run Monday through Friday, from 8</w:t>
      </w:r>
      <w:r w:rsidR="00C55B7B">
        <w:rPr>
          <w:color w:val="2D2D2D"/>
          <w:sz w:val="21"/>
          <w:szCs w:val="21"/>
        </w:rPr>
        <w:t xml:space="preserve"> </w:t>
      </w:r>
      <w:r>
        <w:rPr>
          <w:color w:val="2D2D2D"/>
          <w:sz w:val="21"/>
          <w:szCs w:val="21"/>
        </w:rPr>
        <w:t>a</w:t>
      </w:r>
      <w:r w:rsidR="00C55B7B">
        <w:rPr>
          <w:color w:val="2D2D2D"/>
          <w:sz w:val="21"/>
          <w:szCs w:val="21"/>
        </w:rPr>
        <w:t>.</w:t>
      </w:r>
      <w:r>
        <w:rPr>
          <w:color w:val="2D2D2D"/>
          <w:sz w:val="21"/>
          <w:szCs w:val="21"/>
        </w:rPr>
        <w:t>m</w:t>
      </w:r>
      <w:r w:rsidR="00C55B7B">
        <w:rPr>
          <w:color w:val="2D2D2D"/>
          <w:sz w:val="21"/>
          <w:szCs w:val="21"/>
        </w:rPr>
        <w:t>.</w:t>
      </w:r>
      <w:r>
        <w:rPr>
          <w:color w:val="2D2D2D"/>
          <w:sz w:val="21"/>
          <w:szCs w:val="21"/>
        </w:rPr>
        <w:t xml:space="preserve"> to 4:30</w:t>
      </w:r>
      <w:r w:rsidR="00C55B7B">
        <w:rPr>
          <w:color w:val="2D2D2D"/>
          <w:sz w:val="21"/>
          <w:szCs w:val="21"/>
        </w:rPr>
        <w:t xml:space="preserve"> </w:t>
      </w:r>
      <w:r>
        <w:rPr>
          <w:color w:val="2D2D2D"/>
          <w:sz w:val="21"/>
          <w:szCs w:val="21"/>
        </w:rPr>
        <w:t>p</w:t>
      </w:r>
      <w:r w:rsidR="00C55B7B">
        <w:rPr>
          <w:color w:val="2D2D2D"/>
          <w:sz w:val="21"/>
          <w:szCs w:val="21"/>
        </w:rPr>
        <w:t>.</w:t>
      </w:r>
      <w:r>
        <w:rPr>
          <w:color w:val="2D2D2D"/>
          <w:sz w:val="21"/>
          <w:szCs w:val="21"/>
        </w:rPr>
        <w:t>m. However, it is important that our employees understand the importance of supporting our clients during the hours that they work. This requires flexibility for evening and/or weekend assignments as needed, based on client caseload.</w:t>
      </w:r>
      <w:r>
        <w:rPr>
          <w:color w:val="2D2D2D"/>
          <w:sz w:val="21"/>
          <w:szCs w:val="21"/>
        </w:rPr>
        <w:br/>
      </w:r>
    </w:p>
    <w:p w14:paraId="0000002E" w14:textId="77777777" w:rsidR="00C63044" w:rsidRDefault="00000000">
      <w:pPr>
        <w:shd w:val="clear" w:color="auto" w:fill="FFFFFF"/>
        <w:spacing w:before="220" w:after="220"/>
        <w:rPr>
          <w:b/>
          <w:color w:val="2D2D2D"/>
          <w:sz w:val="27"/>
          <w:szCs w:val="27"/>
        </w:rPr>
      </w:pPr>
      <w:r>
        <w:rPr>
          <w:b/>
          <w:color w:val="2D2D2D"/>
          <w:sz w:val="27"/>
          <w:szCs w:val="27"/>
        </w:rPr>
        <w:t>Requirements:</w:t>
      </w:r>
    </w:p>
    <w:p w14:paraId="0000002F" w14:textId="77777777" w:rsidR="00C63044" w:rsidRDefault="00000000">
      <w:pPr>
        <w:numPr>
          <w:ilvl w:val="0"/>
          <w:numId w:val="8"/>
        </w:numPr>
        <w:spacing w:before="220"/>
      </w:pPr>
      <w:r>
        <w:rPr>
          <w:color w:val="2D2D2D"/>
          <w:sz w:val="21"/>
          <w:szCs w:val="21"/>
        </w:rPr>
        <w:t>Ability and desire to work respectfully with people with disabilities.</w:t>
      </w:r>
    </w:p>
    <w:p w14:paraId="00000030" w14:textId="77777777" w:rsidR="00C63044" w:rsidRDefault="00000000">
      <w:pPr>
        <w:numPr>
          <w:ilvl w:val="0"/>
          <w:numId w:val="8"/>
        </w:numPr>
      </w:pPr>
      <w:r>
        <w:rPr>
          <w:color w:val="2D2D2D"/>
          <w:sz w:val="21"/>
          <w:szCs w:val="21"/>
        </w:rPr>
        <w:t xml:space="preserve">Ability to communicate with others clearly, </w:t>
      </w:r>
      <w:proofErr w:type="gramStart"/>
      <w:r>
        <w:rPr>
          <w:color w:val="2D2D2D"/>
          <w:sz w:val="21"/>
          <w:szCs w:val="21"/>
        </w:rPr>
        <w:t>honestly</w:t>
      </w:r>
      <w:proofErr w:type="gramEnd"/>
      <w:r>
        <w:rPr>
          <w:color w:val="2D2D2D"/>
          <w:sz w:val="21"/>
          <w:szCs w:val="21"/>
        </w:rPr>
        <w:t xml:space="preserve"> and concisely, both verbally and in writing.</w:t>
      </w:r>
    </w:p>
    <w:p w14:paraId="00000031" w14:textId="77777777" w:rsidR="00C63044" w:rsidRDefault="00000000">
      <w:pPr>
        <w:numPr>
          <w:ilvl w:val="0"/>
          <w:numId w:val="8"/>
        </w:numPr>
      </w:pPr>
      <w:r>
        <w:rPr>
          <w:color w:val="2D2D2D"/>
          <w:sz w:val="21"/>
          <w:szCs w:val="21"/>
        </w:rPr>
        <w:t>Ability to maintain good attendance.</w:t>
      </w:r>
    </w:p>
    <w:p w14:paraId="00000032" w14:textId="77777777" w:rsidR="00C63044" w:rsidRDefault="00000000">
      <w:pPr>
        <w:numPr>
          <w:ilvl w:val="0"/>
          <w:numId w:val="8"/>
        </w:numPr>
      </w:pPr>
      <w:r>
        <w:rPr>
          <w:color w:val="2D2D2D"/>
          <w:sz w:val="21"/>
          <w:szCs w:val="21"/>
        </w:rPr>
        <w:t>Ability to work collaboratively with diverse groups and individuals from a variety of backgrounds.</w:t>
      </w:r>
    </w:p>
    <w:p w14:paraId="00000033" w14:textId="77777777" w:rsidR="00C63044" w:rsidRDefault="00000000">
      <w:pPr>
        <w:numPr>
          <w:ilvl w:val="0"/>
          <w:numId w:val="8"/>
        </w:numPr>
      </w:pPr>
      <w:r>
        <w:rPr>
          <w:color w:val="2D2D2D"/>
          <w:sz w:val="21"/>
          <w:szCs w:val="21"/>
        </w:rPr>
        <w:t>High school diploma or equivalent.</w:t>
      </w:r>
    </w:p>
    <w:p w14:paraId="00000034" w14:textId="77777777" w:rsidR="00C63044" w:rsidRDefault="00000000">
      <w:pPr>
        <w:numPr>
          <w:ilvl w:val="0"/>
          <w:numId w:val="8"/>
        </w:numPr>
      </w:pPr>
      <w:r>
        <w:rPr>
          <w:color w:val="2D2D2D"/>
          <w:sz w:val="21"/>
          <w:szCs w:val="21"/>
        </w:rPr>
        <w:t>Use of your personal vehicle, with proper insurance coverage due to variances in client work hours and worksites.</w:t>
      </w:r>
    </w:p>
    <w:p w14:paraId="00000035" w14:textId="77777777" w:rsidR="00C63044" w:rsidRDefault="00000000">
      <w:pPr>
        <w:numPr>
          <w:ilvl w:val="0"/>
          <w:numId w:val="8"/>
        </w:numPr>
      </w:pPr>
      <w:r>
        <w:rPr>
          <w:color w:val="2D2D2D"/>
          <w:sz w:val="21"/>
          <w:szCs w:val="21"/>
        </w:rPr>
        <w:t>Driver’s license with an acceptable driving record.</w:t>
      </w:r>
    </w:p>
    <w:p w14:paraId="00000036" w14:textId="77777777" w:rsidR="00C63044" w:rsidRDefault="00000000">
      <w:pPr>
        <w:numPr>
          <w:ilvl w:val="0"/>
          <w:numId w:val="8"/>
        </w:numPr>
        <w:spacing w:after="220"/>
      </w:pPr>
      <w:r>
        <w:rPr>
          <w:color w:val="2D2D2D"/>
          <w:sz w:val="21"/>
          <w:szCs w:val="21"/>
        </w:rPr>
        <w:t>Ability to pass initial and ongoing criminal background checks.</w:t>
      </w:r>
    </w:p>
    <w:p w14:paraId="00000037" w14:textId="2644C526" w:rsidR="00C63044" w:rsidRDefault="00000000">
      <w:pPr>
        <w:shd w:val="clear" w:color="auto" w:fill="FFFFFF"/>
        <w:spacing w:before="220" w:after="220"/>
        <w:rPr>
          <w:color w:val="2D2D2D"/>
          <w:sz w:val="21"/>
          <w:szCs w:val="21"/>
        </w:rPr>
      </w:pPr>
      <w:proofErr w:type="spellStart"/>
      <w:r>
        <w:rPr>
          <w:color w:val="2D2D2D"/>
          <w:sz w:val="21"/>
          <w:szCs w:val="21"/>
        </w:rPr>
        <w:t>Centerforce</w:t>
      </w:r>
      <w:proofErr w:type="spellEnd"/>
      <w:r>
        <w:rPr>
          <w:color w:val="2D2D2D"/>
          <w:sz w:val="21"/>
          <w:szCs w:val="21"/>
        </w:rPr>
        <w:t xml:space="preserve"> is a small nonprofit agency that has been providing services to those with disabilities in our community through individualized and personalized services.</w:t>
      </w:r>
      <w:r w:rsidR="00C55B7B">
        <w:rPr>
          <w:color w:val="2D2D2D"/>
          <w:sz w:val="21"/>
          <w:szCs w:val="21"/>
        </w:rPr>
        <w:t xml:space="preserve"> </w:t>
      </w:r>
      <w:r>
        <w:rPr>
          <w:color w:val="2D2D2D"/>
          <w:sz w:val="21"/>
          <w:szCs w:val="21"/>
        </w:rPr>
        <w:t xml:space="preserve">Being a smaller boutique organization has allowed us to provide services since 1971.   </w:t>
      </w:r>
    </w:p>
    <w:p w14:paraId="00000038" w14:textId="77777777" w:rsidR="00C63044" w:rsidRDefault="00000000">
      <w:pPr>
        <w:shd w:val="clear" w:color="auto" w:fill="FFFFFF"/>
        <w:spacing w:before="220" w:after="220"/>
        <w:rPr>
          <w:color w:val="2D2D2D"/>
          <w:sz w:val="20"/>
          <w:szCs w:val="20"/>
        </w:rPr>
      </w:pPr>
      <w:proofErr w:type="spellStart"/>
      <w:r>
        <w:rPr>
          <w:sz w:val="20"/>
          <w:szCs w:val="20"/>
        </w:rPr>
        <w:lastRenderedPageBreak/>
        <w:t>Centerforce</w:t>
      </w:r>
      <w:proofErr w:type="spellEnd"/>
      <w:r>
        <w:rPr>
          <w:sz w:val="20"/>
          <w:szCs w:val="20"/>
        </w:rPr>
        <w:t xml:space="preserve"> is committed to fostering, cultivating, and preserving a culture of social justice within our organization that supports diversity, equity, </w:t>
      </w:r>
      <w:proofErr w:type="gramStart"/>
      <w:r>
        <w:rPr>
          <w:sz w:val="20"/>
          <w:szCs w:val="20"/>
        </w:rPr>
        <w:t>inclusion</w:t>
      </w:r>
      <w:proofErr w:type="gramEnd"/>
      <w:r>
        <w:rPr>
          <w:sz w:val="20"/>
          <w:szCs w:val="20"/>
        </w:rPr>
        <w:t xml:space="preserve"> and anti-racism for the individuals we serve and our employees.  Our employees are </w:t>
      </w:r>
      <w:proofErr w:type="gramStart"/>
      <w:r>
        <w:rPr>
          <w:sz w:val="20"/>
          <w:szCs w:val="20"/>
        </w:rPr>
        <w:t>a valuable asset</w:t>
      </w:r>
      <w:proofErr w:type="gramEnd"/>
      <w:r>
        <w:rPr>
          <w:sz w:val="20"/>
          <w:szCs w:val="20"/>
        </w:rPr>
        <w:t>, and we believe that the individual differences, life experiences, knowledge, inventiveness, innovation, self-expression, unique capabilities and talents that our employees bring to their work contribute to our quality service delivery, as well as the success of the organization.</w:t>
      </w:r>
      <w:r>
        <w:rPr>
          <w:color w:val="2D2D2D"/>
          <w:sz w:val="20"/>
          <w:szCs w:val="20"/>
        </w:rPr>
        <w:t xml:space="preserve"> </w:t>
      </w:r>
    </w:p>
    <w:p w14:paraId="00000039" w14:textId="0D89685B" w:rsidR="00C63044" w:rsidRDefault="00000000">
      <w:pPr>
        <w:shd w:val="clear" w:color="auto" w:fill="FFFFFF"/>
        <w:spacing w:before="220" w:after="220"/>
        <w:rPr>
          <w:color w:val="2D2D2D"/>
          <w:sz w:val="21"/>
          <w:szCs w:val="21"/>
        </w:rPr>
      </w:pPr>
      <w:r>
        <w:rPr>
          <w:color w:val="2D2D2D"/>
          <w:sz w:val="21"/>
          <w:szCs w:val="21"/>
        </w:rPr>
        <w:t xml:space="preserve">Please visit </w:t>
      </w:r>
      <w:hyperlink r:id="rId7">
        <w:r>
          <w:rPr>
            <w:color w:val="1155CC"/>
            <w:sz w:val="21"/>
            <w:szCs w:val="21"/>
            <w:u w:val="single"/>
          </w:rPr>
          <w:t>centerforce.net</w:t>
        </w:r>
      </w:hyperlink>
      <w:r>
        <w:rPr>
          <w:color w:val="2D2D2D"/>
          <w:sz w:val="21"/>
          <w:szCs w:val="21"/>
        </w:rPr>
        <w:t xml:space="preserve"> to learn more about us and determine i</w:t>
      </w:r>
      <w:r w:rsidR="0003390E">
        <w:rPr>
          <w:color w:val="2D2D2D"/>
          <w:sz w:val="21"/>
          <w:szCs w:val="21"/>
        </w:rPr>
        <w:t>f</w:t>
      </w:r>
      <w:r>
        <w:rPr>
          <w:color w:val="2D2D2D"/>
          <w:sz w:val="21"/>
          <w:szCs w:val="21"/>
        </w:rPr>
        <w:t xml:space="preserve"> </w:t>
      </w:r>
      <w:proofErr w:type="spellStart"/>
      <w:r>
        <w:rPr>
          <w:color w:val="2D2D2D"/>
          <w:sz w:val="21"/>
          <w:szCs w:val="21"/>
        </w:rPr>
        <w:t>Centerforce</w:t>
      </w:r>
      <w:proofErr w:type="spellEnd"/>
      <w:r>
        <w:rPr>
          <w:color w:val="2D2D2D"/>
          <w:sz w:val="21"/>
          <w:szCs w:val="21"/>
        </w:rPr>
        <w:t xml:space="preserve"> is the place for you.</w:t>
      </w:r>
      <w:r>
        <w:rPr>
          <w:color w:val="2D2D2D"/>
          <w:sz w:val="21"/>
          <w:szCs w:val="21"/>
        </w:rPr>
        <w:br/>
        <w:t>Apply today!</w:t>
      </w:r>
      <w:r>
        <w:rPr>
          <w:color w:val="2D2D2D"/>
          <w:sz w:val="21"/>
          <w:szCs w:val="21"/>
        </w:rPr>
        <w:br/>
      </w:r>
    </w:p>
    <w:p w14:paraId="0000003A" w14:textId="77777777" w:rsidR="00C63044" w:rsidRDefault="00000000">
      <w:pPr>
        <w:shd w:val="clear" w:color="auto" w:fill="FFFFFF"/>
        <w:spacing w:before="220" w:after="220"/>
        <w:rPr>
          <w:color w:val="2D2D2D"/>
          <w:sz w:val="21"/>
          <w:szCs w:val="21"/>
        </w:rPr>
      </w:pPr>
      <w:r>
        <w:rPr>
          <w:color w:val="2D2D2D"/>
          <w:sz w:val="21"/>
          <w:szCs w:val="21"/>
        </w:rPr>
        <w:t>Equal Opportunity Employer</w:t>
      </w:r>
      <w:r>
        <w:rPr>
          <w:color w:val="2D2D2D"/>
          <w:sz w:val="21"/>
          <w:szCs w:val="21"/>
        </w:rPr>
        <w:br/>
        <w:t xml:space="preserve">It is the policy and intent of </w:t>
      </w:r>
      <w:proofErr w:type="spellStart"/>
      <w:r>
        <w:rPr>
          <w:color w:val="2D2D2D"/>
          <w:sz w:val="21"/>
          <w:szCs w:val="21"/>
        </w:rPr>
        <w:t>Centerforce</w:t>
      </w:r>
      <w:proofErr w:type="spellEnd"/>
      <w:r>
        <w:rPr>
          <w:color w:val="2D2D2D"/>
          <w:sz w:val="21"/>
          <w:szCs w:val="21"/>
        </w:rPr>
        <w:t xml:space="preserve"> to comply with all Federal and State laws concerning non-discrimination, equal employment and service opportunity, regardless of race, color, religion, creed, national origin, sex, sexual orientation, gender identity (or expression) age (except where age is a bona fide occupational qualification), marital status, pregnancy, genetic information, veteran status, or the presence of any sensory, mental, or physical disability, or the use of a trained guide dog or service animal by a disabled person, or any other characteristic protected by law.</w:t>
      </w:r>
    </w:p>
    <w:p w14:paraId="0000003B" w14:textId="77777777" w:rsidR="00C63044" w:rsidRDefault="00000000">
      <w:pPr>
        <w:shd w:val="clear" w:color="auto" w:fill="FFFFFF"/>
        <w:spacing w:before="220" w:after="220"/>
        <w:rPr>
          <w:color w:val="2D2D2D"/>
          <w:sz w:val="21"/>
          <w:szCs w:val="21"/>
        </w:rPr>
      </w:pPr>
      <w:r>
        <w:rPr>
          <w:color w:val="2D2D2D"/>
          <w:sz w:val="21"/>
          <w:szCs w:val="21"/>
        </w:rPr>
        <w:t>Job Type: Full-time</w:t>
      </w:r>
    </w:p>
    <w:p w14:paraId="0000003C" w14:textId="77777777" w:rsidR="00C63044" w:rsidRDefault="00000000">
      <w:pPr>
        <w:shd w:val="clear" w:color="auto" w:fill="FFFFFF"/>
        <w:spacing w:before="220" w:after="220"/>
        <w:rPr>
          <w:color w:val="2D2D2D"/>
          <w:sz w:val="21"/>
          <w:szCs w:val="21"/>
        </w:rPr>
      </w:pPr>
      <w:r>
        <w:rPr>
          <w:color w:val="2D2D2D"/>
          <w:sz w:val="21"/>
          <w:szCs w:val="21"/>
        </w:rPr>
        <w:t>Pay: $23.00 - $26.00 per hour</w:t>
      </w:r>
    </w:p>
    <w:p w14:paraId="0000003D" w14:textId="77777777" w:rsidR="00C63044" w:rsidRDefault="00000000">
      <w:pPr>
        <w:shd w:val="clear" w:color="auto" w:fill="FFFFFF"/>
        <w:spacing w:before="220" w:after="220"/>
        <w:rPr>
          <w:color w:val="2D2D2D"/>
          <w:sz w:val="21"/>
          <w:szCs w:val="21"/>
        </w:rPr>
      </w:pPr>
      <w:r>
        <w:rPr>
          <w:color w:val="2D2D2D"/>
          <w:sz w:val="21"/>
          <w:szCs w:val="21"/>
        </w:rPr>
        <w:t>Benefits:</w:t>
      </w:r>
    </w:p>
    <w:p w14:paraId="0000003E" w14:textId="77777777" w:rsidR="00C63044" w:rsidRDefault="00000000">
      <w:pPr>
        <w:numPr>
          <w:ilvl w:val="0"/>
          <w:numId w:val="2"/>
        </w:numPr>
        <w:spacing w:before="220"/>
      </w:pPr>
      <w:r>
        <w:rPr>
          <w:color w:val="2D2D2D"/>
          <w:sz w:val="21"/>
          <w:szCs w:val="21"/>
        </w:rPr>
        <w:t>Dental insurance</w:t>
      </w:r>
    </w:p>
    <w:p w14:paraId="0000003F" w14:textId="77777777" w:rsidR="00C63044" w:rsidRDefault="00000000">
      <w:pPr>
        <w:numPr>
          <w:ilvl w:val="0"/>
          <w:numId w:val="2"/>
        </w:numPr>
      </w:pPr>
      <w:r>
        <w:rPr>
          <w:color w:val="2D2D2D"/>
          <w:sz w:val="21"/>
          <w:szCs w:val="21"/>
        </w:rPr>
        <w:t>Employee assistance program</w:t>
      </w:r>
    </w:p>
    <w:p w14:paraId="00000040" w14:textId="77777777" w:rsidR="00C63044" w:rsidRDefault="00000000">
      <w:pPr>
        <w:numPr>
          <w:ilvl w:val="0"/>
          <w:numId w:val="2"/>
        </w:numPr>
      </w:pPr>
      <w:r>
        <w:rPr>
          <w:color w:val="2D2D2D"/>
          <w:sz w:val="21"/>
          <w:szCs w:val="21"/>
        </w:rPr>
        <w:t>Health insurance</w:t>
      </w:r>
    </w:p>
    <w:p w14:paraId="00000041" w14:textId="77777777" w:rsidR="00C63044" w:rsidRDefault="00000000">
      <w:pPr>
        <w:numPr>
          <w:ilvl w:val="0"/>
          <w:numId w:val="2"/>
        </w:numPr>
      </w:pPr>
      <w:r>
        <w:rPr>
          <w:color w:val="2D2D2D"/>
          <w:sz w:val="21"/>
          <w:szCs w:val="21"/>
        </w:rPr>
        <w:t>Life insurance</w:t>
      </w:r>
    </w:p>
    <w:p w14:paraId="00000042" w14:textId="77777777" w:rsidR="00C63044" w:rsidRDefault="00000000">
      <w:pPr>
        <w:numPr>
          <w:ilvl w:val="0"/>
          <w:numId w:val="2"/>
        </w:numPr>
      </w:pPr>
      <w:r>
        <w:rPr>
          <w:color w:val="2D2D2D"/>
          <w:sz w:val="21"/>
          <w:szCs w:val="21"/>
        </w:rPr>
        <w:t>Paid time off</w:t>
      </w:r>
    </w:p>
    <w:p w14:paraId="00000043" w14:textId="77777777" w:rsidR="00C63044" w:rsidRDefault="00000000">
      <w:pPr>
        <w:numPr>
          <w:ilvl w:val="0"/>
          <w:numId w:val="2"/>
        </w:numPr>
      </w:pPr>
      <w:r>
        <w:rPr>
          <w:color w:val="2D2D2D"/>
          <w:sz w:val="21"/>
          <w:szCs w:val="21"/>
        </w:rPr>
        <w:t>Retirement plan</w:t>
      </w:r>
    </w:p>
    <w:p w14:paraId="00000044" w14:textId="77777777" w:rsidR="00C63044" w:rsidRDefault="00000000">
      <w:pPr>
        <w:numPr>
          <w:ilvl w:val="0"/>
          <w:numId w:val="2"/>
        </w:numPr>
        <w:spacing w:after="220"/>
      </w:pPr>
      <w:r>
        <w:rPr>
          <w:color w:val="2D2D2D"/>
          <w:sz w:val="21"/>
          <w:szCs w:val="21"/>
        </w:rPr>
        <w:t>Vision insurance</w:t>
      </w:r>
    </w:p>
    <w:p w14:paraId="00000045" w14:textId="77777777" w:rsidR="00C63044" w:rsidRDefault="00000000">
      <w:pPr>
        <w:shd w:val="clear" w:color="auto" w:fill="FFFFFF"/>
        <w:spacing w:before="220" w:after="220"/>
        <w:rPr>
          <w:color w:val="2D2D2D"/>
          <w:sz w:val="21"/>
          <w:szCs w:val="21"/>
        </w:rPr>
      </w:pPr>
      <w:r>
        <w:rPr>
          <w:color w:val="2D2D2D"/>
          <w:sz w:val="21"/>
          <w:szCs w:val="21"/>
        </w:rPr>
        <w:t>Schedule:</w:t>
      </w:r>
    </w:p>
    <w:p w14:paraId="00000046" w14:textId="77777777" w:rsidR="00C63044" w:rsidRDefault="00000000">
      <w:pPr>
        <w:numPr>
          <w:ilvl w:val="0"/>
          <w:numId w:val="3"/>
        </w:numPr>
        <w:spacing w:before="220" w:after="220"/>
      </w:pPr>
      <w:proofErr w:type="gramStart"/>
      <w:r>
        <w:rPr>
          <w:color w:val="2D2D2D"/>
          <w:sz w:val="21"/>
          <w:szCs w:val="21"/>
        </w:rPr>
        <w:t>8 hour</w:t>
      </w:r>
      <w:proofErr w:type="gramEnd"/>
      <w:r>
        <w:rPr>
          <w:color w:val="2D2D2D"/>
          <w:sz w:val="21"/>
          <w:szCs w:val="21"/>
        </w:rPr>
        <w:t xml:space="preserve"> shift</w:t>
      </w:r>
    </w:p>
    <w:p w14:paraId="00000047" w14:textId="77777777" w:rsidR="00C63044" w:rsidRDefault="00000000">
      <w:pPr>
        <w:shd w:val="clear" w:color="auto" w:fill="FFFFFF"/>
        <w:spacing w:before="220" w:after="220"/>
        <w:rPr>
          <w:color w:val="2D2D2D"/>
          <w:sz w:val="21"/>
          <w:szCs w:val="21"/>
        </w:rPr>
      </w:pPr>
      <w:r>
        <w:rPr>
          <w:color w:val="2D2D2D"/>
          <w:sz w:val="21"/>
          <w:szCs w:val="21"/>
        </w:rPr>
        <w:t>Supplemental pay types:</w:t>
      </w:r>
    </w:p>
    <w:p w14:paraId="00000048" w14:textId="2A507C69" w:rsidR="00C63044" w:rsidRDefault="00000000">
      <w:pPr>
        <w:numPr>
          <w:ilvl w:val="0"/>
          <w:numId w:val="5"/>
        </w:numPr>
        <w:spacing w:before="220" w:after="220"/>
      </w:pPr>
      <w:r>
        <w:rPr>
          <w:color w:val="2D2D2D"/>
          <w:sz w:val="21"/>
          <w:szCs w:val="21"/>
        </w:rPr>
        <w:t xml:space="preserve">Potential for </w:t>
      </w:r>
      <w:r w:rsidR="001C44A3">
        <w:rPr>
          <w:color w:val="2D2D2D"/>
          <w:sz w:val="21"/>
          <w:szCs w:val="21"/>
        </w:rPr>
        <w:t>b</w:t>
      </w:r>
      <w:r>
        <w:rPr>
          <w:color w:val="2D2D2D"/>
          <w:sz w:val="21"/>
          <w:szCs w:val="21"/>
        </w:rPr>
        <w:t>onuses</w:t>
      </w:r>
    </w:p>
    <w:p w14:paraId="00000049" w14:textId="77777777" w:rsidR="00C63044" w:rsidRDefault="00000000">
      <w:pPr>
        <w:shd w:val="clear" w:color="auto" w:fill="FFFFFF"/>
        <w:spacing w:before="220" w:after="220"/>
        <w:rPr>
          <w:color w:val="2D2D2D"/>
          <w:sz w:val="21"/>
          <w:szCs w:val="21"/>
        </w:rPr>
      </w:pPr>
      <w:r>
        <w:rPr>
          <w:color w:val="2D2D2D"/>
          <w:sz w:val="21"/>
          <w:szCs w:val="21"/>
        </w:rPr>
        <w:t>Application Question(s):</w:t>
      </w:r>
    </w:p>
    <w:p w14:paraId="0000004A" w14:textId="77777777" w:rsidR="00C63044" w:rsidRDefault="00000000">
      <w:pPr>
        <w:numPr>
          <w:ilvl w:val="0"/>
          <w:numId w:val="9"/>
        </w:numPr>
        <w:spacing w:before="220"/>
      </w:pPr>
      <w:r>
        <w:rPr>
          <w:color w:val="2D2D2D"/>
          <w:sz w:val="21"/>
          <w:szCs w:val="21"/>
        </w:rPr>
        <w:t>Do you have a personal vehicle available for use?</w:t>
      </w:r>
    </w:p>
    <w:p w14:paraId="0000004B" w14:textId="77777777" w:rsidR="00C63044" w:rsidRDefault="00000000">
      <w:pPr>
        <w:numPr>
          <w:ilvl w:val="0"/>
          <w:numId w:val="9"/>
        </w:numPr>
      </w:pPr>
      <w:r>
        <w:rPr>
          <w:color w:val="2D2D2D"/>
          <w:sz w:val="21"/>
          <w:szCs w:val="21"/>
        </w:rPr>
        <w:t>Do you have automobile insurance?</w:t>
      </w:r>
    </w:p>
    <w:p w14:paraId="0000004C" w14:textId="08DCD0E2" w:rsidR="00C63044" w:rsidRDefault="00000000">
      <w:pPr>
        <w:numPr>
          <w:ilvl w:val="0"/>
          <w:numId w:val="9"/>
        </w:numPr>
      </w:pPr>
      <w:r>
        <w:rPr>
          <w:color w:val="2D2D2D"/>
          <w:sz w:val="21"/>
          <w:szCs w:val="21"/>
        </w:rPr>
        <w:t xml:space="preserve">Are you willing to undergo a criminal background check? Background checks through the Dept. of Social &amp; Health </w:t>
      </w:r>
      <w:proofErr w:type="spellStart"/>
      <w:r>
        <w:rPr>
          <w:color w:val="2D2D2D"/>
          <w:sz w:val="21"/>
          <w:szCs w:val="21"/>
        </w:rPr>
        <w:t>Srvcs</w:t>
      </w:r>
      <w:proofErr w:type="spellEnd"/>
      <w:r>
        <w:rPr>
          <w:color w:val="2D2D2D"/>
          <w:sz w:val="21"/>
          <w:szCs w:val="21"/>
        </w:rPr>
        <w:t xml:space="preserve">. Info can be found here: </w:t>
      </w:r>
      <w:hyperlink r:id="rId8" w:history="1">
        <w:r w:rsidRPr="00C55B7B">
          <w:rPr>
            <w:rStyle w:val="Hyperlink"/>
            <w:sz w:val="21"/>
            <w:szCs w:val="21"/>
          </w:rPr>
          <w:t>https://www.dshs.wa.gov/ffa/disqualifying-list-crimes-and-negative-actions</w:t>
        </w:r>
      </w:hyperlink>
    </w:p>
    <w:p w14:paraId="0000004D" w14:textId="77777777" w:rsidR="00C63044" w:rsidRDefault="00000000">
      <w:pPr>
        <w:numPr>
          <w:ilvl w:val="0"/>
          <w:numId w:val="9"/>
        </w:numPr>
        <w:spacing w:after="220"/>
      </w:pPr>
      <w:r>
        <w:rPr>
          <w:color w:val="2D2D2D"/>
          <w:sz w:val="21"/>
          <w:szCs w:val="21"/>
        </w:rPr>
        <w:lastRenderedPageBreak/>
        <w:t xml:space="preserve">We are hiring for two positions that could serve Thurston, Pierce and/or S. King County clients. </w:t>
      </w:r>
    </w:p>
    <w:p w14:paraId="0000004E" w14:textId="77777777" w:rsidR="00C63044" w:rsidRDefault="00000000">
      <w:pPr>
        <w:spacing w:before="220" w:after="220"/>
        <w:rPr>
          <w:color w:val="2D2D2D"/>
          <w:sz w:val="21"/>
          <w:szCs w:val="21"/>
        </w:rPr>
      </w:pPr>
      <w:r>
        <w:rPr>
          <w:color w:val="2D2D2D"/>
          <w:sz w:val="21"/>
          <w:szCs w:val="21"/>
        </w:rPr>
        <w:t>Other Requirements:</w:t>
      </w:r>
    </w:p>
    <w:p w14:paraId="0000004F" w14:textId="7618314A" w:rsidR="00C63044" w:rsidRDefault="00000000">
      <w:pPr>
        <w:numPr>
          <w:ilvl w:val="0"/>
          <w:numId w:val="9"/>
        </w:numPr>
        <w:spacing w:before="220"/>
      </w:pPr>
      <w:r>
        <w:rPr>
          <w:color w:val="2D2D2D"/>
          <w:sz w:val="21"/>
          <w:szCs w:val="21"/>
        </w:rPr>
        <w:t>Education: High school or equivalent (Required)</w:t>
      </w:r>
    </w:p>
    <w:p w14:paraId="00000050" w14:textId="77777777" w:rsidR="00C63044" w:rsidRDefault="00000000">
      <w:pPr>
        <w:numPr>
          <w:ilvl w:val="0"/>
          <w:numId w:val="4"/>
        </w:numPr>
        <w:spacing w:after="220"/>
      </w:pPr>
      <w:r>
        <w:rPr>
          <w:color w:val="2D2D2D"/>
          <w:sz w:val="21"/>
          <w:szCs w:val="21"/>
        </w:rPr>
        <w:t>Driver's License (Required)</w:t>
      </w:r>
    </w:p>
    <w:p w14:paraId="00000051" w14:textId="77777777" w:rsidR="00C63044" w:rsidRDefault="00000000">
      <w:pPr>
        <w:shd w:val="clear" w:color="auto" w:fill="FFFFFF"/>
        <w:spacing w:before="220" w:after="220"/>
        <w:rPr>
          <w:color w:val="2D2D2D"/>
          <w:sz w:val="21"/>
          <w:szCs w:val="21"/>
        </w:rPr>
      </w:pPr>
      <w:r>
        <w:rPr>
          <w:color w:val="2D2D2D"/>
          <w:sz w:val="21"/>
          <w:szCs w:val="21"/>
        </w:rPr>
        <w:t>Work Location: In person, primarily out and about in the community</w:t>
      </w:r>
    </w:p>
    <w:p w14:paraId="00000052" w14:textId="77777777" w:rsidR="00C63044" w:rsidRDefault="00C63044">
      <w:pPr>
        <w:shd w:val="clear" w:color="auto" w:fill="FFFFFF"/>
        <w:rPr>
          <w:color w:val="2D2D2D"/>
          <w:sz w:val="17"/>
          <w:szCs w:val="17"/>
        </w:rPr>
      </w:pPr>
    </w:p>
    <w:p w14:paraId="00000053" w14:textId="77777777" w:rsidR="00C63044" w:rsidRDefault="00C63044"/>
    <w:sectPr w:rsidR="00C630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23A5" w14:textId="77777777" w:rsidR="00C52B27" w:rsidRDefault="00C52B27" w:rsidP="0003390E">
      <w:pPr>
        <w:spacing w:line="240" w:lineRule="auto"/>
      </w:pPr>
      <w:r>
        <w:separator/>
      </w:r>
    </w:p>
  </w:endnote>
  <w:endnote w:type="continuationSeparator" w:id="0">
    <w:p w14:paraId="2164E653" w14:textId="77777777" w:rsidR="00C52B27" w:rsidRDefault="00C52B27" w:rsidP="0003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925B" w14:textId="77777777" w:rsidR="0003390E" w:rsidRDefault="00033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C346" w14:textId="77777777" w:rsidR="0003390E" w:rsidRDefault="00033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12F2" w14:textId="77777777" w:rsidR="0003390E" w:rsidRDefault="00033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39C9" w14:textId="77777777" w:rsidR="00C52B27" w:rsidRDefault="00C52B27" w:rsidP="0003390E">
      <w:pPr>
        <w:spacing w:line="240" w:lineRule="auto"/>
      </w:pPr>
      <w:r>
        <w:separator/>
      </w:r>
    </w:p>
  </w:footnote>
  <w:footnote w:type="continuationSeparator" w:id="0">
    <w:p w14:paraId="23F773DE" w14:textId="77777777" w:rsidR="00C52B27" w:rsidRDefault="00C52B27" w:rsidP="00033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714A" w14:textId="77777777" w:rsidR="0003390E" w:rsidRDefault="00033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B626" w14:textId="77777777" w:rsidR="0003390E" w:rsidRDefault="00033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56DF" w14:textId="77777777" w:rsidR="0003390E" w:rsidRDefault="00033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52F8"/>
    <w:multiLevelType w:val="multilevel"/>
    <w:tmpl w:val="9A9CEC74"/>
    <w:lvl w:ilvl="0">
      <w:start w:val="1"/>
      <w:numFmt w:val="bullet"/>
      <w:lvlText w:val="●"/>
      <w:lvlJc w:val="left"/>
      <w:pPr>
        <w:ind w:left="720" w:hanging="360"/>
      </w:pPr>
      <w:rPr>
        <w:rFonts w:ascii="Arial" w:eastAsia="Arial" w:hAnsi="Arial" w:cs="Arial"/>
        <w:color w:val="59595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082FD9"/>
    <w:multiLevelType w:val="multilevel"/>
    <w:tmpl w:val="ACD62242"/>
    <w:lvl w:ilvl="0">
      <w:start w:val="1"/>
      <w:numFmt w:val="bullet"/>
      <w:lvlText w:val="●"/>
      <w:lvlJc w:val="left"/>
      <w:pPr>
        <w:ind w:left="720" w:hanging="360"/>
      </w:pPr>
      <w:rPr>
        <w:rFonts w:ascii="Arial" w:eastAsia="Arial" w:hAnsi="Arial" w:cs="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774A3D"/>
    <w:multiLevelType w:val="multilevel"/>
    <w:tmpl w:val="78A263EC"/>
    <w:lvl w:ilvl="0">
      <w:start w:val="1"/>
      <w:numFmt w:val="bullet"/>
      <w:lvlText w:val="●"/>
      <w:lvlJc w:val="left"/>
      <w:pPr>
        <w:ind w:left="720" w:hanging="360"/>
      </w:pPr>
      <w:rPr>
        <w:rFonts w:ascii="Arial" w:eastAsia="Arial" w:hAnsi="Arial" w:cs="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1D3C31"/>
    <w:multiLevelType w:val="multilevel"/>
    <w:tmpl w:val="D714A4B8"/>
    <w:lvl w:ilvl="0">
      <w:start w:val="1"/>
      <w:numFmt w:val="bullet"/>
      <w:lvlText w:val="●"/>
      <w:lvlJc w:val="left"/>
      <w:pPr>
        <w:ind w:left="720" w:hanging="360"/>
      </w:pPr>
      <w:rPr>
        <w:rFonts w:ascii="Arial" w:eastAsia="Arial" w:hAnsi="Arial" w:cs="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933BE5"/>
    <w:multiLevelType w:val="multilevel"/>
    <w:tmpl w:val="FEF80602"/>
    <w:lvl w:ilvl="0">
      <w:start w:val="1"/>
      <w:numFmt w:val="bullet"/>
      <w:lvlText w:val="●"/>
      <w:lvlJc w:val="left"/>
      <w:pPr>
        <w:ind w:left="720" w:hanging="360"/>
      </w:pPr>
      <w:rPr>
        <w:rFonts w:ascii="Arial" w:eastAsia="Arial" w:hAnsi="Arial" w:cs="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633006"/>
    <w:multiLevelType w:val="multilevel"/>
    <w:tmpl w:val="26A298A6"/>
    <w:lvl w:ilvl="0">
      <w:start w:val="1"/>
      <w:numFmt w:val="bullet"/>
      <w:lvlText w:val="●"/>
      <w:lvlJc w:val="left"/>
      <w:pPr>
        <w:ind w:left="720" w:hanging="360"/>
      </w:pPr>
      <w:rPr>
        <w:rFonts w:ascii="Arial" w:eastAsia="Arial" w:hAnsi="Arial" w:cs="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D824E0"/>
    <w:multiLevelType w:val="multilevel"/>
    <w:tmpl w:val="C89EE43C"/>
    <w:lvl w:ilvl="0">
      <w:start w:val="1"/>
      <w:numFmt w:val="bullet"/>
      <w:lvlText w:val="●"/>
      <w:lvlJc w:val="left"/>
      <w:pPr>
        <w:ind w:left="720" w:hanging="360"/>
      </w:pPr>
      <w:rPr>
        <w:rFonts w:ascii="Arial" w:eastAsia="Arial" w:hAnsi="Arial" w:cs="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BE1BAB"/>
    <w:multiLevelType w:val="multilevel"/>
    <w:tmpl w:val="3AFE7C7E"/>
    <w:lvl w:ilvl="0">
      <w:start w:val="1"/>
      <w:numFmt w:val="bullet"/>
      <w:lvlText w:val="●"/>
      <w:lvlJc w:val="left"/>
      <w:pPr>
        <w:ind w:left="720" w:hanging="360"/>
      </w:pPr>
      <w:rPr>
        <w:rFonts w:ascii="Arial" w:eastAsia="Arial" w:hAnsi="Arial" w:cs="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FA273F"/>
    <w:multiLevelType w:val="multilevel"/>
    <w:tmpl w:val="B616EE74"/>
    <w:lvl w:ilvl="0">
      <w:start w:val="1"/>
      <w:numFmt w:val="bullet"/>
      <w:lvlText w:val="●"/>
      <w:lvlJc w:val="left"/>
      <w:pPr>
        <w:ind w:left="720" w:hanging="360"/>
      </w:pPr>
      <w:rPr>
        <w:rFonts w:ascii="Arial" w:eastAsia="Arial" w:hAnsi="Arial" w:cs="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1639624">
    <w:abstractNumId w:val="2"/>
  </w:num>
  <w:num w:numId="2" w16cid:durableId="1397896822">
    <w:abstractNumId w:val="7"/>
  </w:num>
  <w:num w:numId="3" w16cid:durableId="719742432">
    <w:abstractNumId w:val="5"/>
  </w:num>
  <w:num w:numId="4" w16cid:durableId="596400549">
    <w:abstractNumId w:val="6"/>
  </w:num>
  <w:num w:numId="5" w16cid:durableId="1612324250">
    <w:abstractNumId w:val="3"/>
  </w:num>
  <w:num w:numId="6" w16cid:durableId="1197499646">
    <w:abstractNumId w:val="0"/>
  </w:num>
  <w:num w:numId="7" w16cid:durableId="385229012">
    <w:abstractNumId w:val="4"/>
  </w:num>
  <w:num w:numId="8" w16cid:durableId="1773629350">
    <w:abstractNumId w:val="8"/>
  </w:num>
  <w:num w:numId="9" w16cid:durableId="914779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44"/>
    <w:rsid w:val="0003390E"/>
    <w:rsid w:val="000D3D60"/>
    <w:rsid w:val="001C44A3"/>
    <w:rsid w:val="00C52B27"/>
    <w:rsid w:val="00C55B7B"/>
    <w:rsid w:val="00C63044"/>
    <w:rsid w:val="00ED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A16A7"/>
  <w15:docId w15:val="{0989B9F5-8564-104D-A381-3CADF1A9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3390E"/>
    <w:pPr>
      <w:tabs>
        <w:tab w:val="center" w:pos="4680"/>
        <w:tab w:val="right" w:pos="9360"/>
      </w:tabs>
      <w:spacing w:line="240" w:lineRule="auto"/>
    </w:pPr>
  </w:style>
  <w:style w:type="character" w:customStyle="1" w:styleId="HeaderChar">
    <w:name w:val="Header Char"/>
    <w:basedOn w:val="DefaultParagraphFont"/>
    <w:link w:val="Header"/>
    <w:uiPriority w:val="99"/>
    <w:rsid w:val="0003390E"/>
  </w:style>
  <w:style w:type="paragraph" w:styleId="Footer">
    <w:name w:val="footer"/>
    <w:basedOn w:val="Normal"/>
    <w:link w:val="FooterChar"/>
    <w:uiPriority w:val="99"/>
    <w:unhideWhenUsed/>
    <w:rsid w:val="0003390E"/>
    <w:pPr>
      <w:tabs>
        <w:tab w:val="center" w:pos="4680"/>
        <w:tab w:val="right" w:pos="9360"/>
      </w:tabs>
      <w:spacing w:line="240" w:lineRule="auto"/>
    </w:pPr>
  </w:style>
  <w:style w:type="character" w:customStyle="1" w:styleId="FooterChar">
    <w:name w:val="Footer Char"/>
    <w:basedOn w:val="DefaultParagraphFont"/>
    <w:link w:val="Footer"/>
    <w:uiPriority w:val="99"/>
    <w:rsid w:val="0003390E"/>
  </w:style>
  <w:style w:type="character" w:styleId="Hyperlink">
    <w:name w:val="Hyperlink"/>
    <w:basedOn w:val="DefaultParagraphFont"/>
    <w:uiPriority w:val="99"/>
    <w:unhideWhenUsed/>
    <w:rsid w:val="00C55B7B"/>
    <w:rPr>
      <w:color w:val="0000FF" w:themeColor="hyperlink"/>
      <w:u w:val="single"/>
    </w:rPr>
  </w:style>
  <w:style w:type="character" w:styleId="UnresolvedMention">
    <w:name w:val="Unresolved Mention"/>
    <w:basedOn w:val="DefaultParagraphFont"/>
    <w:uiPriority w:val="99"/>
    <w:semiHidden/>
    <w:unhideWhenUsed/>
    <w:rsid w:val="00C55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shs.wa.gov/ffa/disqualifying-list-crimes-and-negative-ac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enterforce.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Wishaw</cp:lastModifiedBy>
  <cp:revision>6</cp:revision>
  <dcterms:created xsi:type="dcterms:W3CDTF">2023-08-09T19:18:00Z</dcterms:created>
  <dcterms:modified xsi:type="dcterms:W3CDTF">2023-08-09T20:22:00Z</dcterms:modified>
</cp:coreProperties>
</file>